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0FB358A" w14:textId="0D49DE8C" w:rsidR="009D3095" w:rsidRPr="00E56996" w:rsidRDefault="009D3095" w:rsidP="009D456A">
      <w:pPr>
        <w:jc w:val="right"/>
        <w:rPr>
          <w:rFonts w:ascii="Avenir Next" w:hAnsi="Avenir Next"/>
          <w:b/>
          <w:sz w:val="28"/>
          <w:lang w:val="de-DE"/>
        </w:rPr>
      </w:pPr>
      <w:r w:rsidRPr="00E56996">
        <w:rPr>
          <w:rFonts w:ascii="Avenir Next" w:hAnsi="Avenir Next"/>
          <w:noProof/>
          <w:lang w:val="de-DE"/>
        </w:rPr>
        <w:drawing>
          <wp:inline distT="0" distB="0" distL="0" distR="0" wp14:anchorId="73063F3F" wp14:editId="21607A8B">
            <wp:extent cx="1592015" cy="699974"/>
            <wp:effectExtent l="0" t="0" r="0" b="0"/>
            <wp:docPr id="1331204192" name="Grafik 1" descr="Ein Bild, das Schrift, Grafiken, Logo,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204192" name="Grafik 1" descr="Ein Bild, das Schrift, Grafiken, Logo, Symbol enthält.&#10;&#10;Automatisch generierte Beschreibu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53016" cy="726795"/>
                    </a:xfrm>
                    <a:prstGeom prst="rect">
                      <a:avLst/>
                    </a:prstGeom>
                  </pic:spPr>
                </pic:pic>
              </a:graphicData>
            </a:graphic>
          </wp:inline>
        </w:drawing>
      </w:r>
    </w:p>
    <w:p w14:paraId="6F7907AD" w14:textId="77777777" w:rsidR="00CD5AFF" w:rsidRPr="00E56996" w:rsidRDefault="00CD5AFF" w:rsidP="009D456A">
      <w:pPr>
        <w:jc w:val="right"/>
        <w:rPr>
          <w:rFonts w:ascii="Avenir Next" w:hAnsi="Avenir Next"/>
          <w:bCs/>
          <w:sz w:val="24"/>
          <w:szCs w:val="24"/>
          <w:lang w:val="de-DE"/>
        </w:rPr>
      </w:pPr>
    </w:p>
    <w:p w14:paraId="702DDBBE" w14:textId="0DCAF398" w:rsidR="009D3095" w:rsidRPr="00E56996" w:rsidRDefault="00211069" w:rsidP="00211069">
      <w:pPr>
        <w:jc w:val="right"/>
        <w:rPr>
          <w:rFonts w:ascii="Avenir Next" w:hAnsi="Avenir Next"/>
          <w:b/>
          <w:sz w:val="28"/>
          <w:lang w:val="de-DE"/>
        </w:rPr>
      </w:pPr>
      <w:r w:rsidRPr="00E56996">
        <w:rPr>
          <w:rFonts w:ascii="Avenir Next" w:hAnsi="Avenir Next"/>
          <w:bCs/>
          <w:sz w:val="24"/>
          <w:szCs w:val="24"/>
          <w:lang w:val="de-DE"/>
        </w:rPr>
        <w:t xml:space="preserve">Rheda-Wiedenbrück, </w:t>
      </w:r>
      <w:r w:rsidR="00E56996" w:rsidRPr="00E56996">
        <w:rPr>
          <w:rFonts w:ascii="Avenir Next" w:hAnsi="Avenir Next"/>
          <w:bCs/>
          <w:sz w:val="24"/>
          <w:szCs w:val="24"/>
          <w:lang w:val="de-DE"/>
        </w:rPr>
        <w:t>den 2. September 2026</w:t>
      </w:r>
    </w:p>
    <w:p w14:paraId="1862B18A" w14:textId="77777777" w:rsidR="00211069" w:rsidRPr="00E56996" w:rsidRDefault="00211069">
      <w:pPr>
        <w:rPr>
          <w:rFonts w:ascii="Avenir Next" w:hAnsi="Avenir Next"/>
          <w:bCs/>
          <w:sz w:val="24"/>
          <w:szCs w:val="24"/>
          <w:u w:val="single"/>
          <w:lang w:val="de-DE"/>
        </w:rPr>
      </w:pPr>
    </w:p>
    <w:p w14:paraId="7E77E9F3" w14:textId="77777777" w:rsidR="00211069" w:rsidRPr="00E56996" w:rsidRDefault="00211069">
      <w:pPr>
        <w:rPr>
          <w:rFonts w:ascii="Avenir Next" w:hAnsi="Avenir Next"/>
          <w:bCs/>
          <w:sz w:val="24"/>
          <w:szCs w:val="24"/>
          <w:u w:val="single"/>
          <w:lang w:val="de-DE"/>
        </w:rPr>
      </w:pPr>
    </w:p>
    <w:p w14:paraId="27B01F2E" w14:textId="666D5DC3" w:rsidR="008522DC" w:rsidRPr="00E56996" w:rsidRDefault="00E56996">
      <w:pPr>
        <w:rPr>
          <w:rFonts w:ascii="Avenir Next" w:hAnsi="Avenir Next"/>
          <w:bCs/>
          <w:sz w:val="24"/>
          <w:szCs w:val="24"/>
          <w:u w:val="single"/>
          <w:lang w:val="de-DE"/>
        </w:rPr>
      </w:pPr>
      <w:r w:rsidRPr="00E56996">
        <w:rPr>
          <w:rFonts w:ascii="Avenir Next" w:hAnsi="Avenir Next"/>
          <w:bCs/>
          <w:sz w:val="24"/>
          <w:szCs w:val="24"/>
          <w:u w:val="single"/>
          <w:lang w:val="de-DE"/>
        </w:rPr>
        <w:t>Pressemitteilung</w:t>
      </w:r>
    </w:p>
    <w:p w14:paraId="6FFE6265" w14:textId="179DE6EF" w:rsidR="00E56996" w:rsidRPr="00E56996" w:rsidRDefault="00E56996" w:rsidP="00590F6E">
      <w:pPr>
        <w:rPr>
          <w:rFonts w:ascii="Avenir Next" w:hAnsi="Avenir Next"/>
          <w:b/>
          <w:bCs/>
          <w:sz w:val="48"/>
          <w:szCs w:val="48"/>
          <w:lang w:val="de-DE"/>
        </w:rPr>
      </w:pPr>
      <w:r w:rsidRPr="00E56996">
        <w:rPr>
          <w:rFonts w:ascii="Avenir Next" w:hAnsi="Avenir Next"/>
          <w:b/>
          <w:bCs/>
          <w:sz w:val="48"/>
          <w:szCs w:val="48"/>
          <w:lang w:val="de-DE"/>
        </w:rPr>
        <w:t xml:space="preserve">3C </w:t>
      </w:r>
      <w:r w:rsidR="00657DA5">
        <w:rPr>
          <w:rFonts w:ascii="Avenir Next" w:hAnsi="Avenir Next"/>
          <w:b/>
          <w:bCs/>
          <w:sz w:val="48"/>
          <w:szCs w:val="48"/>
          <w:lang w:val="de-DE"/>
        </w:rPr>
        <w:t xml:space="preserve">Gruppe </w:t>
      </w:r>
      <w:r w:rsidRPr="00E56996">
        <w:rPr>
          <w:rFonts w:ascii="Avenir Next" w:hAnsi="Avenir Next"/>
          <w:b/>
          <w:bCs/>
          <w:sz w:val="48"/>
          <w:szCs w:val="48"/>
          <w:lang w:val="de-DE"/>
        </w:rPr>
        <w:t>stellt sich personell in den Niederlanden neu auf</w:t>
      </w:r>
    </w:p>
    <w:p w14:paraId="49822C7E" w14:textId="77777777" w:rsidR="00E56996" w:rsidRPr="00E56996" w:rsidRDefault="00E56996" w:rsidP="00211069">
      <w:pPr>
        <w:rPr>
          <w:rFonts w:ascii="Avenir Next" w:hAnsi="Avenir Next"/>
          <w:b/>
          <w:bCs/>
          <w:sz w:val="24"/>
          <w:szCs w:val="24"/>
          <w:lang w:val="de-DE"/>
        </w:rPr>
      </w:pPr>
      <w:r w:rsidRPr="00E56996">
        <w:rPr>
          <w:rFonts w:ascii="Avenir Next" w:hAnsi="Avenir Next"/>
          <w:b/>
          <w:bCs/>
          <w:sz w:val="24"/>
          <w:szCs w:val="24"/>
          <w:lang w:val="de-DE"/>
        </w:rPr>
        <w:t>Im Rahmen der strategischen Neuausrichtung ihrer Exportaktivitäten richtet die 3C Gruppe den Blick wieder gezielt auf einen Markt, der für das Unternehmen weiterhin großes Potenzial birgt: die Niederlande. Mit dem personellen Neuaufbau vor Ort schafft das Unternehmen die Voraussetzungen, um die Präsenz im niederländischen Handel Schritt für Schritt auszubauen und bestehende Chancen konsequent zu nutzen. Damit unterstreicht die 3C Gruppe den Anspruch, internationale Märkte nicht nur als Vertriebsregionen zu betrachten, sondern zugleich als wertvolle Impulsgeber für die strategische und unternehmerische Weiterentwicklung.</w:t>
      </w:r>
    </w:p>
    <w:p w14:paraId="51239373" w14:textId="44842B53" w:rsidR="00E56996" w:rsidRPr="00E56996" w:rsidRDefault="00E56996" w:rsidP="00211069">
      <w:pPr>
        <w:rPr>
          <w:rFonts w:ascii="Avenir Next" w:hAnsi="Avenir Next"/>
          <w:sz w:val="24"/>
          <w:szCs w:val="24"/>
          <w:lang w:val="de-DE"/>
        </w:rPr>
      </w:pPr>
      <w:r w:rsidRPr="00E56996">
        <w:rPr>
          <w:rFonts w:ascii="Avenir Next" w:hAnsi="Avenir Next"/>
          <w:sz w:val="24"/>
          <w:szCs w:val="24"/>
          <w:lang w:val="de-DE"/>
        </w:rPr>
        <w:t>Carl-Christoph Held, Geschäftsführer: „Die Rückkehr in die Niederlande ist eine strategische Entscheidung, weil internationale Märkte für das Unternehmen wichtig sind, um unterschiedliche Marktgegebenheiten besser zu verstehen und daraus wesentliche Erfolgsfaktoren für die unternehmerische Ausrichtung abzuleiten.“</w:t>
      </w:r>
    </w:p>
    <w:p w14:paraId="5400CDFD" w14:textId="7454A33C" w:rsidR="00E56996" w:rsidRPr="00E56996" w:rsidRDefault="00E56996" w:rsidP="00E56996">
      <w:pPr>
        <w:rPr>
          <w:rFonts w:ascii="Avenir Next" w:hAnsi="Avenir Next"/>
          <w:sz w:val="24"/>
          <w:szCs w:val="24"/>
          <w:lang w:val="de-DE"/>
        </w:rPr>
      </w:pPr>
      <w:r w:rsidRPr="00E56996">
        <w:rPr>
          <w:rFonts w:ascii="Avenir Next" w:hAnsi="Avenir Next"/>
          <w:sz w:val="24"/>
          <w:szCs w:val="24"/>
          <w:lang w:val="de-DE"/>
        </w:rPr>
        <w:t>Eine Schlüsselrolle übernimmt dabei Marc Reith, der ab de</w:t>
      </w:r>
      <w:r w:rsidR="00657DA5">
        <w:rPr>
          <w:rFonts w:ascii="Avenir Next" w:hAnsi="Avenir Next"/>
          <w:sz w:val="24"/>
          <w:szCs w:val="24"/>
          <w:lang w:val="de-DE"/>
        </w:rPr>
        <w:t>m</w:t>
      </w:r>
      <w:r w:rsidRPr="00E56996">
        <w:rPr>
          <w:rFonts w:ascii="Avenir Next" w:hAnsi="Avenir Next"/>
          <w:sz w:val="24"/>
          <w:szCs w:val="24"/>
          <w:lang w:val="de-DE"/>
        </w:rPr>
        <w:t xml:space="preserve"> 1. Oktober  für </w:t>
      </w:r>
      <w:r w:rsidR="00657DA5">
        <w:rPr>
          <w:rFonts w:ascii="Avenir Next" w:hAnsi="Avenir Next"/>
          <w:sz w:val="24"/>
          <w:szCs w:val="24"/>
          <w:lang w:val="de-DE"/>
        </w:rPr>
        <w:t xml:space="preserve">die </w:t>
      </w:r>
      <w:r w:rsidRPr="00E56996">
        <w:rPr>
          <w:rFonts w:ascii="Avenir Next" w:hAnsi="Avenir Next"/>
          <w:sz w:val="24"/>
          <w:szCs w:val="24"/>
          <w:lang w:val="de-DE"/>
        </w:rPr>
        <w:t>3C</w:t>
      </w:r>
      <w:r w:rsidR="00657DA5">
        <w:rPr>
          <w:rFonts w:ascii="Avenir Next" w:hAnsi="Avenir Next"/>
          <w:sz w:val="24"/>
          <w:szCs w:val="24"/>
          <w:lang w:val="de-DE"/>
        </w:rPr>
        <w:t xml:space="preserve"> Gruppe</w:t>
      </w:r>
      <w:r w:rsidRPr="00E56996">
        <w:rPr>
          <w:rFonts w:ascii="Avenir Next" w:hAnsi="Avenir Next"/>
          <w:sz w:val="24"/>
          <w:szCs w:val="24"/>
          <w:lang w:val="de-DE"/>
        </w:rPr>
        <w:t xml:space="preserve"> im Außendienst tätig sein wird. Mit ihm gewinnt das </w:t>
      </w:r>
      <w:r w:rsidRPr="00E56996">
        <w:rPr>
          <w:rFonts w:ascii="Avenir Next" w:hAnsi="Avenir Next"/>
          <w:sz w:val="24"/>
          <w:szCs w:val="24"/>
          <w:lang w:val="de-DE"/>
        </w:rPr>
        <w:lastRenderedPageBreak/>
        <w:t>Unternehmen einen erfahrenen Mitarbeiter für das Möbelgeschäft in den Niederlanden. Marc</w:t>
      </w:r>
      <w:r w:rsidR="00F15D12">
        <w:rPr>
          <w:rFonts w:ascii="Avenir Next" w:hAnsi="Avenir Next"/>
          <w:sz w:val="24"/>
          <w:szCs w:val="24"/>
          <w:lang w:val="de-DE"/>
        </w:rPr>
        <w:t xml:space="preserve"> Reith</w:t>
      </w:r>
      <w:r w:rsidRPr="00E56996">
        <w:rPr>
          <w:rFonts w:ascii="Avenir Next" w:hAnsi="Avenir Next"/>
          <w:sz w:val="24"/>
          <w:szCs w:val="24"/>
          <w:lang w:val="de-DE"/>
        </w:rPr>
        <w:t xml:space="preserve"> stammt aus einer Möbel-Familie und war u.a. langer Zeit als selbständiger Möbelagent für verschiedene Dänische Lieferanten tätig. Über viele Jahre hinweg hat er sich ein sehr gutes Netzwerk aufgebaut.</w:t>
      </w:r>
    </w:p>
    <w:p w14:paraId="038C4EAD" w14:textId="7EB4BF20" w:rsidR="00E56996" w:rsidRPr="00E56996" w:rsidRDefault="00E56996" w:rsidP="00E56996">
      <w:pPr>
        <w:rPr>
          <w:rFonts w:ascii="Avenir Next" w:hAnsi="Avenir Next"/>
          <w:sz w:val="24"/>
          <w:szCs w:val="24"/>
          <w:lang w:val="de-DE"/>
        </w:rPr>
      </w:pPr>
      <w:r w:rsidRPr="00E56996">
        <w:rPr>
          <w:rFonts w:ascii="Avenir Next" w:hAnsi="Avenir Next"/>
          <w:sz w:val="24"/>
          <w:szCs w:val="24"/>
          <w:lang w:val="de-DE"/>
        </w:rPr>
        <w:t xml:space="preserve"> Auch Carmen Gruner, Head of Export Sales bei 3C, sieht darin einen wichtigen Schritt für das weitere Wachstum: „Ich freue mich sehr, dass wir Marc Reith für unser Unternehmen gewinnen konnten, und darauf, gemeinsam mit ihm den Wiedereinstieg zu gestalten.“ Marktnähe, belastbare Kontakte und ein klarer Blick für die Bedürfnisse des Handels bilden die Basis, auf der sich der Neustart konsequent aufbauen lässt. Für Marc Reith beginnt ein neues Kapitel: „</w:t>
      </w:r>
      <w:r w:rsidR="007D7344" w:rsidRPr="007D7344">
        <w:rPr>
          <w:rFonts w:ascii="Avenir Next" w:hAnsi="Avenir Next"/>
          <w:sz w:val="24"/>
          <w:szCs w:val="24"/>
          <w:lang w:val="de-DE"/>
        </w:rPr>
        <w:t>Die Zusammenarbeit mit der 3C Gruppe ist für mich eine herausfordernde Aufgabe – besonders reizt mich, 3C Candy und 3C Carina vor Ort weiterzuentwickeln.</w:t>
      </w:r>
      <w:r w:rsidRPr="00E56996">
        <w:rPr>
          <w:rFonts w:ascii="Avenir Next" w:hAnsi="Avenir Next"/>
          <w:sz w:val="24"/>
          <w:szCs w:val="24"/>
          <w:lang w:val="de-DE"/>
        </w:rPr>
        <w:t>“</w:t>
      </w:r>
    </w:p>
    <w:p w14:paraId="468C29B6" w14:textId="3F012220" w:rsidR="00E56996" w:rsidRPr="00E56996" w:rsidRDefault="00E56996" w:rsidP="00E56996">
      <w:pPr>
        <w:rPr>
          <w:rFonts w:ascii="Avenir Next" w:hAnsi="Avenir Next"/>
          <w:sz w:val="24"/>
          <w:szCs w:val="24"/>
          <w:lang w:val="de-DE"/>
        </w:rPr>
      </w:pPr>
      <w:r w:rsidRPr="00E56996">
        <w:rPr>
          <w:rFonts w:ascii="Avenir Next" w:hAnsi="Avenir Next"/>
          <w:sz w:val="24"/>
          <w:szCs w:val="24"/>
          <w:lang w:val="de-DE"/>
        </w:rPr>
        <w:t xml:space="preserve"> Zusätzliche Sichtbarkeit erhält dieser Neustart auch schon im Rahmen der Hausmesse vom 20. bis 24. September in Rheda- Wiedenbrück. Dort präsentiert die 3C Gruppe ihre aktuellen Entwicklungen und unterstreicht, wie sie ihre Marken und Konzepte weiterdenkt.</w:t>
      </w:r>
    </w:p>
    <w:p w14:paraId="29DF2D58" w14:textId="0A28F659" w:rsidR="00E46BDC" w:rsidRPr="00E56996" w:rsidRDefault="00E56996" w:rsidP="00E56996">
      <w:pPr>
        <w:rPr>
          <w:rFonts w:ascii="Avenir Next" w:eastAsia="Times New Roman" w:hAnsi="Avenir Next" w:cs="Times New Roman"/>
          <w:sz w:val="24"/>
          <w:szCs w:val="24"/>
          <w:lang w:val="de-DE" w:eastAsia="de-DE"/>
        </w:rPr>
      </w:pPr>
      <w:r w:rsidRPr="00E56996">
        <w:rPr>
          <w:rFonts w:ascii="Avenir Next" w:hAnsi="Avenir Next"/>
          <w:sz w:val="24"/>
          <w:szCs w:val="24"/>
          <w:lang w:val="de-DE"/>
        </w:rPr>
        <w:t>Die 3C Gruppe freut sich darauf, im Rahmen der Hausmesse mit Kunden, Partnern und Branchenkollegen ins Gespräch zu kommen und den Neustart gemeinsam weiter mit Leben zu füllen.</w:t>
      </w:r>
    </w:p>
    <w:sectPr w:rsidR="00E46BDC" w:rsidRPr="00E56996"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 w:name="Avenir Next">
    <w:panose1 w:val="020B0503020202020204"/>
    <w:charset w:val="00"/>
    <w:family w:val="swiss"/>
    <w:pitch w:val="variable"/>
    <w:sig w:usb0="8000002F" w:usb1="5000204A" w:usb2="00000000" w:usb3="00000000" w:csb0="0000009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abstractNum w:abstractNumId="9" w15:restartNumberingAfterBreak="0">
    <w:nsid w:val="1D8A5D0D"/>
    <w:multiLevelType w:val="multilevel"/>
    <w:tmpl w:val="13108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0310134">
    <w:abstractNumId w:val="8"/>
  </w:num>
  <w:num w:numId="2" w16cid:durableId="2090880186">
    <w:abstractNumId w:val="6"/>
  </w:num>
  <w:num w:numId="3" w16cid:durableId="1579099977">
    <w:abstractNumId w:val="5"/>
  </w:num>
  <w:num w:numId="4" w16cid:durableId="1598904126">
    <w:abstractNumId w:val="4"/>
  </w:num>
  <w:num w:numId="5" w16cid:durableId="1043017589">
    <w:abstractNumId w:val="7"/>
  </w:num>
  <w:num w:numId="6" w16cid:durableId="1626504850">
    <w:abstractNumId w:val="3"/>
  </w:num>
  <w:num w:numId="7" w16cid:durableId="694968635">
    <w:abstractNumId w:val="2"/>
  </w:num>
  <w:num w:numId="8" w16cid:durableId="1693844879">
    <w:abstractNumId w:val="1"/>
  </w:num>
  <w:num w:numId="9" w16cid:durableId="1703243128">
    <w:abstractNumId w:val="0"/>
  </w:num>
  <w:num w:numId="10" w16cid:durableId="178203281">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4"/>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2B35"/>
    <w:rsid w:val="00034616"/>
    <w:rsid w:val="0006063C"/>
    <w:rsid w:val="000B3BF5"/>
    <w:rsid w:val="0015074B"/>
    <w:rsid w:val="00211069"/>
    <w:rsid w:val="002220F4"/>
    <w:rsid w:val="00245922"/>
    <w:rsid w:val="00251748"/>
    <w:rsid w:val="0029639D"/>
    <w:rsid w:val="00326F90"/>
    <w:rsid w:val="00521B48"/>
    <w:rsid w:val="00590F6E"/>
    <w:rsid w:val="005B7441"/>
    <w:rsid w:val="00617821"/>
    <w:rsid w:val="00657DA5"/>
    <w:rsid w:val="00664AE1"/>
    <w:rsid w:val="00667C47"/>
    <w:rsid w:val="006877D6"/>
    <w:rsid w:val="006C190F"/>
    <w:rsid w:val="00745A3C"/>
    <w:rsid w:val="00764F50"/>
    <w:rsid w:val="007A3BF7"/>
    <w:rsid w:val="007D7344"/>
    <w:rsid w:val="008522DC"/>
    <w:rsid w:val="008A06E4"/>
    <w:rsid w:val="009853AD"/>
    <w:rsid w:val="009D3095"/>
    <w:rsid w:val="009D456A"/>
    <w:rsid w:val="00AA1D8D"/>
    <w:rsid w:val="00AD4C86"/>
    <w:rsid w:val="00B10AA7"/>
    <w:rsid w:val="00B47730"/>
    <w:rsid w:val="00C0565F"/>
    <w:rsid w:val="00CB0664"/>
    <w:rsid w:val="00CD5AFF"/>
    <w:rsid w:val="00D06AE5"/>
    <w:rsid w:val="00D42BEA"/>
    <w:rsid w:val="00D575E7"/>
    <w:rsid w:val="00E46BDC"/>
    <w:rsid w:val="00E56996"/>
    <w:rsid w:val="00E67537"/>
    <w:rsid w:val="00EB29F9"/>
    <w:rsid w:val="00F15D12"/>
    <w:rsid w:val="00FC693F"/>
    <w:rsid w:val="00FF13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D1D8ED"/>
  <w14:defaultImageDpi w14:val="300"/>
  <w15:docId w15:val="{1CE0DD1D-F1E9-8A49-8F17-8DC509AAF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StandardWeb">
    <w:name w:val="Normal (Web)"/>
    <w:basedOn w:val="Standard"/>
    <w:uiPriority w:val="99"/>
    <w:unhideWhenUsed/>
    <w:rsid w:val="009D456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Kommentarzeichen">
    <w:name w:val="annotation reference"/>
    <w:basedOn w:val="Absatz-Standardschriftart"/>
    <w:uiPriority w:val="99"/>
    <w:semiHidden/>
    <w:unhideWhenUsed/>
    <w:rsid w:val="00E46BDC"/>
    <w:rPr>
      <w:sz w:val="16"/>
      <w:szCs w:val="16"/>
    </w:rPr>
  </w:style>
  <w:style w:type="paragraph" w:styleId="Kommentartext">
    <w:name w:val="annotation text"/>
    <w:basedOn w:val="Standard"/>
    <w:link w:val="KommentartextZchn"/>
    <w:uiPriority w:val="99"/>
    <w:semiHidden/>
    <w:unhideWhenUsed/>
    <w:rsid w:val="00E46BD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46BDC"/>
    <w:rPr>
      <w:sz w:val="20"/>
      <w:szCs w:val="20"/>
    </w:rPr>
  </w:style>
  <w:style w:type="paragraph" w:styleId="Kommentarthema">
    <w:name w:val="annotation subject"/>
    <w:basedOn w:val="Kommentartext"/>
    <w:next w:val="Kommentartext"/>
    <w:link w:val="KommentarthemaZchn"/>
    <w:uiPriority w:val="99"/>
    <w:semiHidden/>
    <w:unhideWhenUsed/>
    <w:rsid w:val="00E46BDC"/>
    <w:rPr>
      <w:b/>
      <w:bCs/>
    </w:rPr>
  </w:style>
  <w:style w:type="character" w:customStyle="1" w:styleId="KommentarthemaZchn">
    <w:name w:val="Kommentarthema Zchn"/>
    <w:basedOn w:val="KommentartextZchn"/>
    <w:link w:val="Kommentarthema"/>
    <w:uiPriority w:val="99"/>
    <w:semiHidden/>
    <w:rsid w:val="00E46BD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349</Words>
  <Characters>2201</Characters>
  <Application>Microsoft Office Word</Application>
  <DocSecurity>0</DocSecurity>
  <Lines>18</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2545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Kristina Tapken</cp:lastModifiedBy>
  <cp:revision>19</cp:revision>
  <dcterms:created xsi:type="dcterms:W3CDTF">2025-10-02T09:11:00Z</dcterms:created>
  <dcterms:modified xsi:type="dcterms:W3CDTF">2026-09-02T13:07:00Z</dcterms:modified>
  <cp:category/>
</cp:coreProperties>
</file>